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-118533</wp:posOffset>
            </wp:positionH>
            <wp:positionV relativeFrom="page">
              <wp:posOffset>0</wp:posOffset>
            </wp:positionV>
            <wp:extent cx="5452534" cy="349971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DB 062019 AH matt-5074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3722"/>
                    <a:stretch>
                      <a:fillRect/>
                    </a:stretch>
                  </pic:blipFill>
                  <pic:spPr>
                    <a:xfrm>
                      <a:off x="0" y="0"/>
                      <a:ext cx="5452534" cy="3499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364357</wp:posOffset>
                </wp:positionH>
                <wp:positionV relativeFrom="page">
                  <wp:posOffset>4011243</wp:posOffset>
                </wp:positionV>
                <wp:extent cx="4605286" cy="3150498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286" cy="3150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bidi w:val="0"/>
                              <w:spacing w:after="240" w:line="280" w:lineRule="atLeast"/>
                              <w:ind w:left="0" w:right="0" w:firstLine="0"/>
                              <w:jc w:val="left"/>
                              <w:rPr>
                                <w:rFonts w:ascii="Georgia" w:cs="Georgia" w:hAnsi="Georgia" w:eastAsia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Der Ausnahmegitarrist Andreas Diehlmann und seine Band haben l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ngst den Geheimtip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status hinter sich gelassen und gelten sp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testens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seit der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 Nominierung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f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r die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 German Blues Challenge (Beste Blues CD 2018 Your Blues Ain't Mine) als Shooting Stars der deutschen Bluesrock Szene. 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after="240" w:line="280" w:lineRule="atLeast"/>
                              <w:ind w:left="0" w:right="0" w:firstLine="0"/>
                              <w:jc w:val="left"/>
                              <w:rPr>
                                <w:rFonts w:ascii="Georgia" w:cs="Georgia" w:hAnsi="Georgia" w:eastAsia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Wie eine gut ge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lte Maschine arbeitet sich die Band durch die Blues- und Rockgeschichte der 60er und fr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hen 70er Jahre, dabei stehen immer ihre Eigenkompositionen im Mittel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punkt. Volker Zeller am Bass und Tom Bonn an den Drums bilden das rhythmisch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 dynamische Fundament des Powertrios. 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after="240" w:line="28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Nach ersten Gitarrenversuchen im Alter von 11 Jahren, besuchte Diehlmann die Berufsfachschule f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r Musik in Dinkelsb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hl und absolvierte anschlie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ß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end das Studium der klassischen Gitarre an der Musikakademie Kassel. Seit 1993 ist er als freiberuflicher Livemusiker, Gitarrenlehrer, Arrangeur, Komponist und Sessiongitarrist f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r zahlreiche Studioproduktion (u.a. blue valley Filmmusik, Sonymusic Deutschland, da-music) t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tig. Vor der Gr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ndung seiner eigenen Band tourte der Gitarrist und S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nger einige Jahre in der Band der amerikanischen Bluess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ngerin Sydney Ellis durch Europa.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8.7pt;margin-top:315.8pt;width:362.6pt;height:248.1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bidi w:val="0"/>
                        <w:spacing w:after="240" w:line="280" w:lineRule="atLeast"/>
                        <w:ind w:left="0" w:right="0" w:firstLine="0"/>
                        <w:jc w:val="left"/>
                        <w:rPr>
                          <w:rFonts w:ascii="Georgia" w:cs="Georgia" w:hAnsi="Georgia" w:eastAsia="Georgia"/>
                          <w:sz w:val="18"/>
                          <w:szCs w:val="18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Der Ausnahmegitarrist Andreas Diehlmann und seine Band haben l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ä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ngst den Geheimtip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-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status hinter sich gelassen und gelten sp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ä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testens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seit der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 Nominierung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f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r die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 German Blues Challenge (Beste Blues CD 2018 Your Blues Ain't Mine) als Shooting Stars der deutschen Bluesrock Szene. </w:t>
                      </w:r>
                    </w:p>
                    <w:p>
                      <w:pPr>
                        <w:pStyle w:val="Standard"/>
                        <w:bidi w:val="0"/>
                        <w:spacing w:after="240" w:line="280" w:lineRule="atLeast"/>
                        <w:ind w:left="0" w:right="0" w:firstLine="0"/>
                        <w:jc w:val="left"/>
                        <w:rPr>
                          <w:rFonts w:ascii="Georgia" w:cs="Georgia" w:hAnsi="Georgia" w:eastAsia="Georgia"/>
                          <w:sz w:val="18"/>
                          <w:szCs w:val="18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Wie eine gut ge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lte Maschine arbeitet sich die Band durch die Blues- und Rockgeschichte der 60er und fr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ü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hen 70er Jahre, dabei stehen immer ihre Eigenkompositionen im Mittel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-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punkt. Volker Zeller am Bass und Tom Bonn an den Drums bilden das rhythmisch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-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 dynamische Fundament des Powertrios. </w:t>
                      </w:r>
                    </w:p>
                    <w:p>
                      <w:pPr>
                        <w:pStyle w:val="Standard"/>
                        <w:bidi w:val="0"/>
                        <w:spacing w:after="240" w:line="28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Nach ersten Gitarrenversuchen im Alter von 11 Jahren, besuchte Diehlmann die Berufsfachschule f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ü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r Musik in Dinkelsb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ü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hl und absolvierte anschlie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ß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end das Studium der klassischen Gitarre an der Musikakademie Kassel. Seit 1993 ist er als freiberuflicher Livemusiker, Gitarrenlehrer, Arrangeur, Komponist und Sessiongitarrist f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ü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r zahlreiche Studioproduktion (u.a. blue valley Filmmusik, Sonymusic Deutschland, da-music) t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ä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tig. Vor der Gr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ü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ndung seiner eigenen Band tourte der Gitarrist und S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ä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nger einige Jahre in der Band der amerikanischen Bluess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</w:rPr>
                        <w:t>ä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ngerin Sydney Ellis durch Europa.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364357</wp:posOffset>
                </wp:positionH>
                <wp:positionV relativeFrom="page">
                  <wp:posOffset>3702050</wp:posOffset>
                </wp:positionV>
                <wp:extent cx="2620341" cy="30919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341" cy="3091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spacing w:line="288" w:lineRule="auto"/>
                              <w:jc w:val="left"/>
                            </w:pPr>
                            <w:r>
                              <w:rPr>
                                <w:rFonts w:ascii="Avenir Next Medium" w:hAnsi="Avenir Next Medium"/>
                                <w:outline w:val="0"/>
                                <w:color w:val="000000"/>
                                <w:spacing w:val="23"/>
                                <w:sz w:val="24"/>
                                <w:szCs w:val="24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ANDREAS DIEHLMANN</w:t>
                            </w:r>
                            <w:r>
                              <w:rPr>
                                <w:rFonts w:ascii="Avenir Next Medium" w:hAnsi="Avenir Next Medium"/>
                                <w:outline w:val="0"/>
                                <w:color w:val="fefefe"/>
                                <w:spacing w:val="23"/>
                                <w:sz w:val="24"/>
                                <w:szCs w:val="24"/>
                                <w:rtl w:val="0"/>
                                <w:lang w:val="de-D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venir Next Medium" w:hAnsi="Avenir Next Medium"/>
                                <w:outline w:val="0"/>
                                <w:color w:val="00a1fe"/>
                                <w:spacing w:val="23"/>
                                <w:sz w:val="24"/>
                                <w:szCs w:val="24"/>
                                <w:rtl w:val="0"/>
                                <w:lang w:val="de-DE"/>
                                <w14:textFill>
                                  <w14:solidFill>
                                    <w14:srgbClr w14:val="00A2FF"/>
                                  </w14:solidFill>
                                </w14:textFill>
                              </w:rPr>
                              <w:t>BAND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8.7pt;margin-top:291.5pt;width:206.3pt;height:24.3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spacing w:line="288" w:lineRule="auto"/>
                        <w:jc w:val="left"/>
                      </w:pPr>
                      <w:r>
                        <w:rPr>
                          <w:rFonts w:ascii="Avenir Next Medium" w:hAnsi="Avenir Next Medium"/>
                          <w:outline w:val="0"/>
                          <w:color w:val="000000"/>
                          <w:spacing w:val="23"/>
                          <w:sz w:val="24"/>
                          <w:szCs w:val="24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ANDREAS DIEHLMANN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fefefe"/>
                          <w:spacing w:val="23"/>
                          <w:sz w:val="24"/>
                          <w:szCs w:val="24"/>
                          <w:rtl w:val="0"/>
                          <w:lang w:val="de-D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venir Next Medium" w:hAnsi="Avenir Next Medium"/>
                          <w:outline w:val="0"/>
                          <w:color w:val="00a1fe"/>
                          <w:spacing w:val="23"/>
                          <w:sz w:val="24"/>
                          <w:szCs w:val="24"/>
                          <w:rtl w:val="0"/>
                          <w:lang w:val="de-DE"/>
                          <w14:textFill>
                            <w14:solidFill>
                              <w14:srgbClr w14:val="00A2FF"/>
                            </w14:solidFill>
                          </w14:textFill>
                        </w:rPr>
                        <w:t>BAND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439539</wp:posOffset>
                </wp:positionH>
                <wp:positionV relativeFrom="page">
                  <wp:posOffset>391553</wp:posOffset>
                </wp:positionV>
                <wp:extent cx="4454562" cy="338669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62" cy="33866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Standard"/>
                              <w:spacing w:line="336" w:lineRule="auto"/>
                              <w:jc w:val="both"/>
                              <w:rPr>
                                <w:rFonts w:ascii="Georgia" w:cs="Georgia" w:hAnsi="Georgia" w:eastAsia="Georgia"/>
                                <w:b w:val="1"/>
                                <w:b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de-DE"/>
                              </w:rPr>
                              <w:t>Pressestimmen</w:t>
                            </w:r>
                          </w:p>
                          <w:p>
                            <w:pPr>
                              <w:pStyle w:val="Standard"/>
                              <w:spacing w:line="336" w:lineRule="auto"/>
                              <w:jc w:val="both"/>
                              <w:rPr>
                                <w:rFonts w:ascii="Georgia" w:cs="Georgia" w:hAnsi="Georgia" w:eastAsia="Georgia"/>
                                <w:b w:val="1"/>
                                <w:bCs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cs="Georgia" w:hAnsi="Georgia" w:eastAsia="Georgia"/>
                                <w:b w:val="1"/>
                                <w:bCs w:val="1"/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Style w:val="Standard"/>
                              <w:spacing w:line="336" w:lineRule="auto"/>
                              <w:jc w:val="both"/>
                              <w:rPr>
                                <w:rFonts w:ascii="Georgia" w:cs="Georgia" w:hAnsi="Georgia" w:eastAsia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Kursiv"/>
                                <w:rFonts w:ascii="Georgia" w:hAnsi="Georgia"/>
                                <w:b w:val="1"/>
                                <w:bCs w:val="1"/>
                                <w:i w:val="0"/>
                                <w:iCs w:val="0"/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bluesnews.de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 xml:space="preserve"> schreibt: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rtl w:val="0"/>
                                <w:lang w:val="de-DE"/>
                              </w:rPr>
                              <w:t>... Das ist sehr gut gemacht und knallt gewaltig.</w:t>
                            </w:r>
                            <w:r>
                              <w:rPr>
                                <w:rFonts w:ascii="Georgia" w:cs="Georgia" w:hAnsi="Georgia" w:eastAsia="Georgia"/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Style w:val="Standard"/>
                              <w:spacing w:line="336" w:lineRule="auto"/>
                              <w:jc w:val="both"/>
                              <w:rPr>
                                <w:rFonts w:ascii="Georgia" w:cs="Georgia" w:hAnsi="Georgia" w:eastAsia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cs="Georgia" w:hAnsi="Georgia" w:eastAsia="Georgia"/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after="240" w:line="336" w:lineRule="auto"/>
                              <w:ind w:left="0" w:right="0" w:firstLine="0"/>
                              <w:jc w:val="left"/>
                              <w:rPr>
                                <w:rFonts w:ascii="Georgia" w:cs="Georgia" w:hAnsi="Georgia" w:eastAsia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b w:val="1"/>
                                <w:bCs w:val="1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Blues Matters! (UK)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schreibt: ... He possesses a fine Blues Voice ... Brilliant all round! 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after="240" w:line="336" w:lineRule="auto"/>
                              <w:ind w:left="0" w:right="0" w:firstLine="0"/>
                              <w:jc w:val="left"/>
                              <w:rPr>
                                <w:rFonts w:ascii="Georgia" w:cs="Georgia" w:hAnsi="Georgia" w:eastAsia="Georgia"/>
                                <w:outline w:val="0"/>
                                <w:color w:val="1d2028"/>
                                <w:sz w:val="18"/>
                                <w:szCs w:val="18"/>
                                <w:shd w:val="clear" w:color="auto" w:fill="ffffff"/>
                                <w:rtl w:val="0"/>
                                <w14:textFill>
                                  <w14:solidFill>
                                    <w14:srgbClr w14:val="1D2129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rgia" w:hAnsi="Georgia"/>
                                <w:b w:val="1"/>
                                <w:bCs w:val="1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Rockblog.Bluesspot.com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schreibt: </w:t>
                            </w:r>
                            <w:r>
                              <w:rPr>
                                <w:rFonts w:ascii="Georgia" w:hAnsi="Georgia"/>
                                <w:outline w:val="0"/>
                                <w:color w:val="1d2028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  <w14:textFill>
                                  <w14:solidFill>
                                    <w14:srgbClr w14:val="1D2129"/>
                                  </w14:solidFill>
                                </w14:textFill>
                              </w:rPr>
                              <w:t>... Diese Band aus Kassel ist schlichtweg Weltklasse.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after="240" w:line="336" w:lineRule="auto"/>
                              <w:ind w:left="0" w:right="0" w:firstLine="0"/>
                              <w:jc w:val="left"/>
                              <w:rPr>
                                <w:rFonts w:ascii="Georgia" w:cs="Georgia" w:hAnsi="Georgia" w:eastAsia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b w:val="1"/>
                                <w:bCs w:val="1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Soundanalyse.de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schreibt: ... Andreas Diehlmann geh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rt zu den besten Gitarristen, die der deutsche Markt hergibt! </w:t>
                            </w:r>
                          </w:p>
                          <w:p>
                            <w:pPr>
                              <w:pStyle w:val="Standard"/>
                              <w:bidi w:val="0"/>
                              <w:spacing w:after="240" w:line="336" w:lineRule="auto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Georgia" w:hAnsi="Georgia"/>
                                <w:b w:val="1"/>
                                <w:bCs w:val="1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Darkstars.de</w:t>
                            </w:r>
                            <w:r>
                              <w:rPr>
                                <w:rFonts w:ascii="Georgia" w:hAnsi="Georgia"/>
                                <w:i w:val="1"/>
                                <w:iCs w:val="1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schreibt: ... Absoluter Tipp und das Fazit: 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Der beste Texas Bluesrock, der nicht aus Texas kommt</w:t>
                            </w:r>
                            <w:r>
                              <w:rPr>
                                <w:rFonts w:ascii="Georgia" w:hAnsi="Georgia" w:hint="default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Fonts w:ascii="Georgia" w:hAnsi="Georgia"/>
                                <w:sz w:val="18"/>
                                <w:szCs w:val="18"/>
                                <w:shd w:val="clear" w:color="auto" w:fill="ffffff"/>
                                <w:rtl w:val="0"/>
                                <w:lang w:val="de-D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4.6pt;margin-top:30.8pt;width:350.8pt;height:266.7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spacing w:line="336" w:lineRule="auto"/>
                        <w:jc w:val="both"/>
                        <w:rPr>
                          <w:rFonts w:ascii="Georgia" w:cs="Georgia" w:hAnsi="Georgia" w:eastAsia="Georgia"/>
                          <w:b w:val="1"/>
                          <w:bCs w:val="1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b w:val="1"/>
                          <w:bCs w:val="1"/>
                          <w:sz w:val="20"/>
                          <w:szCs w:val="20"/>
                          <w:rtl w:val="0"/>
                          <w:lang w:val="de-DE"/>
                        </w:rPr>
                        <w:t>Pressestimmen</w:t>
                      </w:r>
                    </w:p>
                    <w:p>
                      <w:pPr>
                        <w:pStyle w:val="Standard"/>
                        <w:spacing w:line="336" w:lineRule="auto"/>
                        <w:jc w:val="both"/>
                        <w:rPr>
                          <w:rFonts w:ascii="Georgia" w:cs="Georgia" w:hAnsi="Georgia" w:eastAsia="Georgia"/>
                          <w:b w:val="1"/>
                          <w:bCs w:val="1"/>
                          <w:sz w:val="18"/>
                          <w:szCs w:val="18"/>
                        </w:rPr>
                      </w:pPr>
                      <w:r>
                        <w:rPr>
                          <w:rFonts w:ascii="Georgia" w:cs="Georgia" w:hAnsi="Georgia" w:eastAsia="Georgia"/>
                          <w:b w:val="1"/>
                          <w:bCs w:val="1"/>
                          <w:sz w:val="18"/>
                          <w:szCs w:val="18"/>
                        </w:rPr>
                      </w:r>
                    </w:p>
                    <w:p>
                      <w:pPr>
                        <w:pStyle w:val="Standard"/>
                        <w:spacing w:line="336" w:lineRule="auto"/>
                        <w:jc w:val="both"/>
                        <w:rPr>
                          <w:rFonts w:ascii="Georgia" w:cs="Georgia" w:hAnsi="Georgia" w:eastAsia="Georgia"/>
                          <w:sz w:val="18"/>
                          <w:szCs w:val="18"/>
                        </w:rPr>
                      </w:pPr>
                      <w:r>
                        <w:rPr>
                          <w:rStyle w:val="Kursiv"/>
                          <w:rFonts w:ascii="Georgia" w:hAnsi="Georgia"/>
                          <w:b w:val="1"/>
                          <w:bCs w:val="1"/>
                          <w:i w:val="0"/>
                          <w:iCs w:val="0"/>
                          <w:sz w:val="18"/>
                          <w:szCs w:val="18"/>
                          <w:rtl w:val="0"/>
                          <w:lang w:val="de-DE"/>
                        </w:rPr>
                        <w:t>bluesnews.de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rtl w:val="0"/>
                          <w:lang w:val="de-DE"/>
                        </w:rPr>
                        <w:t xml:space="preserve"> schreibt: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rtl w:val="0"/>
                          <w:lang w:val="de-DE"/>
                        </w:rPr>
                        <w:t>... Das ist sehr gut gemacht und knallt gewaltig.</w:t>
                      </w:r>
                      <w:r>
                        <w:rPr>
                          <w:rFonts w:ascii="Georgia" w:cs="Georgia" w:hAnsi="Georgia" w:eastAsia="Georgia"/>
                          <w:sz w:val="18"/>
                          <w:szCs w:val="18"/>
                        </w:rPr>
                      </w:r>
                    </w:p>
                    <w:p>
                      <w:pPr>
                        <w:pStyle w:val="Standard"/>
                        <w:spacing w:line="336" w:lineRule="auto"/>
                        <w:jc w:val="both"/>
                        <w:rPr>
                          <w:rFonts w:ascii="Georgia" w:cs="Georgia" w:hAnsi="Georgia" w:eastAsia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cs="Georgia" w:hAnsi="Georgia" w:eastAsia="Georgia"/>
                          <w:sz w:val="18"/>
                          <w:szCs w:val="18"/>
                        </w:rPr>
                      </w:r>
                    </w:p>
                    <w:p>
                      <w:pPr>
                        <w:pStyle w:val="Standard"/>
                        <w:bidi w:val="0"/>
                        <w:spacing w:after="240" w:line="336" w:lineRule="auto"/>
                        <w:ind w:left="0" w:right="0" w:firstLine="0"/>
                        <w:jc w:val="left"/>
                        <w:rPr>
                          <w:rFonts w:ascii="Georgia" w:cs="Georgia" w:hAnsi="Georgia" w:eastAsia="Georgia"/>
                          <w:sz w:val="18"/>
                          <w:szCs w:val="18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Georgia" w:hAnsi="Georgia"/>
                          <w:b w:val="1"/>
                          <w:bCs w:val="1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Blues Matters! (UK)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schreibt: ... He possesses a fine Blues Voice ... Brilliant all round! </w:t>
                      </w:r>
                    </w:p>
                    <w:p>
                      <w:pPr>
                        <w:pStyle w:val="Standard"/>
                        <w:bidi w:val="0"/>
                        <w:spacing w:after="240" w:line="336" w:lineRule="auto"/>
                        <w:ind w:left="0" w:right="0" w:firstLine="0"/>
                        <w:jc w:val="left"/>
                        <w:rPr>
                          <w:rFonts w:ascii="Georgia" w:cs="Georgia" w:hAnsi="Georgia" w:eastAsia="Georgia"/>
                          <w:outline w:val="0"/>
                          <w:color w:val="1d2028"/>
                          <w:sz w:val="18"/>
                          <w:szCs w:val="18"/>
                          <w:shd w:val="clear" w:color="auto" w:fill="ffffff"/>
                          <w:rtl w:val="0"/>
                          <w14:textFill>
                            <w14:solidFill>
                              <w14:srgbClr w14:val="1D2129"/>
                            </w14:solidFill>
                          </w14:textFill>
                        </w:rPr>
                      </w:pPr>
                      <w:r>
                        <w:rPr>
                          <w:rFonts w:ascii="Georgia" w:hAnsi="Georgia"/>
                          <w:b w:val="1"/>
                          <w:bCs w:val="1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Rockblog.Bluesspot.com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schreibt: </w:t>
                      </w:r>
                      <w:r>
                        <w:rPr>
                          <w:rFonts w:ascii="Georgia" w:hAnsi="Georgia"/>
                          <w:outline w:val="0"/>
                          <w:color w:val="1d2028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  <w14:textFill>
                            <w14:solidFill>
                              <w14:srgbClr w14:val="1D2129"/>
                            </w14:solidFill>
                          </w14:textFill>
                        </w:rPr>
                        <w:t>... Diese Band aus Kassel ist schlichtweg Weltklasse.</w:t>
                      </w:r>
                    </w:p>
                    <w:p>
                      <w:pPr>
                        <w:pStyle w:val="Standard"/>
                        <w:bidi w:val="0"/>
                        <w:spacing w:after="240" w:line="336" w:lineRule="auto"/>
                        <w:ind w:left="0" w:right="0" w:firstLine="0"/>
                        <w:jc w:val="left"/>
                        <w:rPr>
                          <w:rFonts w:ascii="Georgia" w:cs="Georgia" w:hAnsi="Georgia" w:eastAsia="Georgia"/>
                          <w:sz w:val="18"/>
                          <w:szCs w:val="18"/>
                          <w:shd w:val="clear" w:color="auto" w:fill="ffffff"/>
                          <w:rtl w:val="0"/>
                        </w:rPr>
                      </w:pPr>
                      <w:r>
                        <w:rPr>
                          <w:rFonts w:ascii="Georgia" w:hAnsi="Georgia"/>
                          <w:b w:val="1"/>
                          <w:bCs w:val="1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Soundanalyse.de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schreibt: ... Andreas Diehlmann geh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rt zu den besten Gitarristen, die der deutsche Markt hergibt! </w:t>
                      </w:r>
                    </w:p>
                    <w:p>
                      <w:pPr>
                        <w:pStyle w:val="Standard"/>
                        <w:bidi w:val="0"/>
                        <w:spacing w:after="240" w:line="336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eorgia" w:hAnsi="Georgia"/>
                          <w:b w:val="1"/>
                          <w:bCs w:val="1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Darkstars.de</w:t>
                      </w:r>
                      <w:r>
                        <w:rPr>
                          <w:rFonts w:ascii="Georgia" w:hAnsi="Georgia"/>
                          <w:i w:val="1"/>
                          <w:iCs w:val="1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schreibt: ... Absoluter Tipp und das Fazit: 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Der beste Texas Bluesrock, der nicht aus Texas kommt</w:t>
                      </w:r>
                      <w:r>
                        <w:rPr>
                          <w:rFonts w:ascii="Georgia" w:hAnsi="Georgia" w:hint="default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Fonts w:ascii="Georgia" w:hAnsi="Georgia"/>
                          <w:sz w:val="18"/>
                          <w:szCs w:val="18"/>
                          <w:shd w:val="clear" w:color="auto" w:fill="ffffff"/>
                          <w:rtl w:val="0"/>
                          <w:lang w:val="de-DE"/>
                        </w:rPr>
                        <w:t xml:space="preserve">.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414048</wp:posOffset>
            </wp:positionH>
            <wp:positionV relativeFrom="page">
              <wp:posOffset>3339736</wp:posOffset>
            </wp:positionV>
            <wp:extent cx="4454826" cy="2969884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DB_Promo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3844" t="15330" r="14683" b="3262"/>
                    <a:stretch>
                      <a:fillRect/>
                    </a:stretch>
                  </pic:blipFill>
                  <pic:spPr>
                    <a:xfrm>
                      <a:off x="0" y="0"/>
                      <a:ext cx="4454826" cy="2969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985232</wp:posOffset>
                </wp:positionH>
                <wp:positionV relativeFrom="page">
                  <wp:posOffset>6618337</wp:posOffset>
                </wp:positionV>
                <wp:extent cx="3312556" cy="87726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2556" cy="877260"/>
                          <a:chOff x="0" y="0"/>
                          <a:chExt cx="3312555" cy="877259"/>
                        </a:xfrm>
                      </wpg:grpSpPr>
                      <pic:pic xmlns:pic="http://schemas.openxmlformats.org/drawingml/2006/picture">
                        <pic:nvPicPr>
                          <pic:cNvPr id="1073741830" name="Mountain_M-S1-filtered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5380"/>
                            <a:ext cx="1004285" cy="4918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4" name="Group 1073741834"/>
                        <wpg:cNvGrpSpPr/>
                        <wpg:grpSpPr>
                          <a:xfrm>
                            <a:off x="1146173" y="-1"/>
                            <a:ext cx="2166383" cy="877261"/>
                            <a:chOff x="0" y="0"/>
                            <a:chExt cx="2166381" cy="877259"/>
                          </a:xfrm>
                        </wpg:grpSpPr>
                        <wps:wsp>
                          <wps:cNvPr id="1073741831" name="Shape 1073741831"/>
                          <wps:cNvSpPr txBox="1"/>
                          <wps:spPr>
                            <a:xfrm>
                              <a:off x="47" y="214336"/>
                              <a:ext cx="1301297" cy="61994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Standard"/>
                                  <w:jc w:val="left"/>
                                  <w:rPr>
                                    <w:rFonts w:ascii="Avenir Next" w:cs="Avenir Next" w:hAnsi="Avenir Next" w:eastAsia="Avenir Nex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venir Next" w:hAnsi="Avenir Next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>andreas diehlmann</w:t>
                                </w:r>
                              </w:p>
                              <w:p>
                                <w:pPr>
                                  <w:pStyle w:val="Standard"/>
                                  <w:jc w:val="left"/>
                                  <w:rPr>
                                    <w:rFonts w:ascii="Avenir Next" w:cs="Avenir Next" w:hAnsi="Avenir Next" w:eastAsia="Avenir Nex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venir Next" w:hAnsi="Avenir Next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>bergwiesenstra</w:t>
                                </w:r>
                                <w:r>
                                  <w:rPr>
                                    <w:rFonts w:ascii="Avenir Next" w:hAnsi="Avenir Next" w:hint="default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>ß</w:t>
                                </w:r>
                                <w:r>
                                  <w:rPr>
                                    <w:rFonts w:ascii="Avenir Next" w:hAnsi="Avenir Next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>e 6</w:t>
                                </w:r>
                              </w:p>
                              <w:p>
                                <w:pPr>
                                  <w:pStyle w:val="Standard"/>
                                  <w:jc w:val="left"/>
                                </w:pPr>
                                <w:r>
                                  <w:rPr>
                                    <w:rFonts w:ascii="Avenir Next" w:hAnsi="Avenir Next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>34132 kassel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32" name="Shape 1073741832"/>
                          <wps:cNvSpPr txBox="1"/>
                          <wps:spPr>
                            <a:xfrm>
                              <a:off x="610430" y="214336"/>
                              <a:ext cx="1542904" cy="66292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Standard"/>
                                  <w:jc w:val="right"/>
                                  <w:rPr>
                                    <w:rFonts w:ascii="Avenir Next" w:cs="Avenir Next" w:hAnsi="Avenir Next" w:eastAsia="Avenir Nex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ebdings" w:hAnsi="Webdings" w:hint="default"/>
                                    <w:sz w:val="16"/>
                                    <w:szCs w:val="16"/>
                                    <w:rtl w:val="0"/>
                                  </w:rPr>
                                  <w:sym w:font="Webdings" w:char="F0C9"/>
                                </w:r>
                                <w:r>
                                  <w:rPr>
                                    <w:rFonts w:ascii="Webdings" w:hAnsi="Webdings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venir Next" w:hAnsi="Avenir Next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>0561 - 475 88 68</w:t>
                                </w:r>
                              </w:p>
                              <w:p>
                                <w:pPr>
                                  <w:pStyle w:val="Standard"/>
                                  <w:jc w:val="right"/>
                                  <w:rPr>
                                    <w:rFonts w:ascii="Avenir Next" w:cs="Avenir Next" w:hAnsi="Avenir Next" w:eastAsia="Avenir Nex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ebdings" w:hAnsi="Webdings" w:hint="default"/>
                                    <w:sz w:val="16"/>
                                    <w:szCs w:val="16"/>
                                    <w:rtl w:val="0"/>
                                  </w:rPr>
                                  <w:sym w:font="Webdings" w:char="F0C8"/>
                                </w:r>
                                <w:r>
                                  <w:rPr>
                                    <w:rFonts w:ascii="Webdings" w:hAnsi="Webdings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venir Next" w:hAnsi="Avenir Next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>0172 - 89 50 647</w:t>
                                </w:r>
                              </w:p>
                              <w:p>
                                <w:pPr>
                                  <w:pStyle w:val="Standard"/>
                                  <w:jc w:val="right"/>
                                </w:pPr>
                                <w:r>
                                  <w:rPr>
                                    <w:rStyle w:val="Hyperlink.0"/>
                                    <w:rFonts w:ascii="Avenir Next" w:cs="Avenir Next" w:hAnsi="Avenir Next" w:eastAsia="Avenir Next"/>
                                    <w:sz w:val="16"/>
                                    <w:szCs w:val="16"/>
                                  </w:rPr>
                                  <w:fldChar w:fldCharType="begin" w:fldLock="0"/>
                                </w:r>
                                <w:r>
                                  <w:rPr>
                                    <w:rStyle w:val="Hyperlink.0"/>
                                    <w:rFonts w:ascii="Avenir Next" w:cs="Avenir Next" w:hAnsi="Avenir Next" w:eastAsia="Avenir Next"/>
                                    <w:sz w:val="16"/>
                                    <w:szCs w:val="16"/>
                                  </w:rPr>
                                  <w:instrText xml:space="preserve"> HYPERLINK "mailto:a.diehlmann@mac.com"</w:instrText>
                                </w:r>
                                <w:r>
                                  <w:rPr>
                                    <w:rStyle w:val="Hyperlink.0"/>
                                    <w:rFonts w:ascii="Avenir Next" w:cs="Avenir Next" w:hAnsi="Avenir Next" w:eastAsia="Avenir Next"/>
                                    <w:sz w:val="16"/>
                                    <w:szCs w:val="16"/>
                                  </w:rPr>
                                  <w:fldChar w:fldCharType="separate" w:fldLock="0"/>
                                </w:r>
                                <w:r>
                                  <w:rPr>
                                    <w:rStyle w:val="Hyperlink.0"/>
                                    <w:rFonts w:ascii="Avenir Next" w:hAnsi="Avenir Next"/>
                                    <w:sz w:val="16"/>
                                    <w:szCs w:val="16"/>
                                    <w:rtl w:val="0"/>
                                    <w:lang w:val="de-DE"/>
                                  </w:rPr>
                                  <w:t>a.diehlmann@mac.com</w:t>
                                </w:r>
                                <w:r>
                                  <w:rPr>
                                    <w:rFonts w:ascii="Avenir Next" w:cs="Avenir Next" w:hAnsi="Avenir Next" w:eastAsia="Avenir Next"/>
                                    <w:sz w:val="16"/>
                                    <w:szCs w:val="16"/>
                                  </w:rPr>
                                  <w:fldChar w:fldCharType="end" w:fldLock="0"/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33" name="Shape 1073741833"/>
                          <wps:cNvSpPr txBox="1"/>
                          <wps:spPr>
                            <a:xfrm>
                              <a:off x="-1" y="-1"/>
                              <a:ext cx="2166383" cy="26184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Text"/>
                                </w:pPr>
                                <w:r>
                                  <w:rPr>
                                    <w:rFonts w:ascii="Avenir Next" w:hAnsi="Avenir Next"/>
                                    <w:spacing w:val="34"/>
                                    <w:sz w:val="20"/>
                                    <w:szCs w:val="20"/>
                                    <w:rtl w:val="0"/>
                                    <w:lang w:val="de-DE"/>
                                  </w:rPr>
                                  <w:t>www.andreasdiehlmann.de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77.6pt;margin-top:521.1pt;width:260.8pt;height:69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312555,877259">
                <w10:wrap type="none" side="bothSides" anchorx="page" anchory="page"/>
                <v:shape id="_x0000_s1030" type="#_x0000_t75" style="position:absolute;left:0;top:155381;width:1004284;height:491842;">
                  <v:imagedata r:id="rId6" o:title="Mountain_M-S1-filtered.png"/>
                </v:shape>
                <v:group id="_x0000_s1031" style="position:absolute;left:1146174;top:0;width:2166382;height:877259;" coordorigin="0,0" coordsize="2166382,877259">
                  <v:shape id="_x0000_s1032" type="#_x0000_t202" style="position:absolute;left:48;top:214337;width:1301296;height:619938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Standard"/>
                            <w:jc w:val="left"/>
                            <w:rPr>
                              <w:rFonts w:ascii="Avenir Next" w:cs="Avenir Next" w:hAnsi="Avenir Next" w:eastAsia="Avenir Nex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venir Next" w:hAnsi="Avenir Next"/>
                              <w:sz w:val="16"/>
                              <w:szCs w:val="16"/>
                              <w:rtl w:val="0"/>
                              <w:lang w:val="de-DE"/>
                            </w:rPr>
                            <w:t>andreas diehlmann</w:t>
                          </w:r>
                        </w:p>
                        <w:p>
                          <w:pPr>
                            <w:pStyle w:val="Standard"/>
                            <w:jc w:val="left"/>
                            <w:rPr>
                              <w:rFonts w:ascii="Avenir Next" w:cs="Avenir Next" w:hAnsi="Avenir Next" w:eastAsia="Avenir Nex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venir Next" w:hAnsi="Avenir Next"/>
                              <w:sz w:val="16"/>
                              <w:szCs w:val="16"/>
                              <w:rtl w:val="0"/>
                              <w:lang w:val="de-DE"/>
                            </w:rPr>
                            <w:t>bergwiesenstra</w:t>
                          </w:r>
                          <w:r>
                            <w:rPr>
                              <w:rFonts w:ascii="Avenir Next" w:hAnsi="Avenir Next" w:hint="default"/>
                              <w:sz w:val="16"/>
                              <w:szCs w:val="16"/>
                              <w:rtl w:val="0"/>
                              <w:lang w:val="de-DE"/>
                            </w:rPr>
                            <w:t>ß</w:t>
                          </w:r>
                          <w:r>
                            <w:rPr>
                              <w:rFonts w:ascii="Avenir Next" w:hAnsi="Avenir Next"/>
                              <w:sz w:val="16"/>
                              <w:szCs w:val="16"/>
                              <w:rtl w:val="0"/>
                              <w:lang w:val="de-DE"/>
                            </w:rPr>
                            <w:t>e 6</w:t>
                          </w:r>
                        </w:p>
                        <w:p>
                          <w:pPr>
                            <w:pStyle w:val="Standard"/>
                            <w:jc w:val="left"/>
                          </w:pPr>
                          <w:r>
                            <w:rPr>
                              <w:rFonts w:ascii="Avenir Next" w:hAnsi="Avenir Next"/>
                              <w:sz w:val="16"/>
                              <w:szCs w:val="16"/>
                              <w:rtl w:val="0"/>
                              <w:lang w:val="de-DE"/>
                            </w:rPr>
                            <w:t>34132 kassel</w:t>
                          </w:r>
                        </w:p>
                      </w:txbxContent>
                    </v:textbox>
                  </v:shape>
                  <v:shape id="_x0000_s1033" type="#_x0000_t202" style="position:absolute;left:610431;top:214337;width:1542903;height:662922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Standard"/>
                            <w:jc w:val="right"/>
                            <w:rPr>
                              <w:rFonts w:ascii="Avenir Next" w:cs="Avenir Next" w:hAnsi="Avenir Next" w:eastAsia="Avenir Nex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ebdings" w:hAnsi="Webdings" w:hint="default"/>
                              <w:sz w:val="16"/>
                              <w:szCs w:val="16"/>
                              <w:rtl w:val="0"/>
                            </w:rPr>
                            <w:sym w:font="Webdings" w:char="F0C9"/>
                          </w:r>
                          <w:r>
                            <w:rPr>
                              <w:rFonts w:ascii="Webdings" w:hAnsi="Webdings"/>
                              <w:sz w:val="16"/>
                              <w:szCs w:val="16"/>
                              <w:rtl w:val="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venir Next" w:hAnsi="Avenir Next"/>
                              <w:sz w:val="16"/>
                              <w:szCs w:val="16"/>
                              <w:rtl w:val="0"/>
                              <w:lang w:val="de-DE"/>
                            </w:rPr>
                            <w:t>0561 - 475 88 68</w:t>
                          </w:r>
                        </w:p>
                        <w:p>
                          <w:pPr>
                            <w:pStyle w:val="Standard"/>
                            <w:jc w:val="right"/>
                            <w:rPr>
                              <w:rFonts w:ascii="Avenir Next" w:cs="Avenir Next" w:hAnsi="Avenir Next" w:eastAsia="Avenir Nex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ebdings" w:hAnsi="Webdings" w:hint="default"/>
                              <w:sz w:val="16"/>
                              <w:szCs w:val="16"/>
                              <w:rtl w:val="0"/>
                            </w:rPr>
                            <w:sym w:font="Webdings" w:char="F0C8"/>
                          </w:r>
                          <w:r>
                            <w:rPr>
                              <w:rFonts w:ascii="Webdings" w:hAnsi="Webdings"/>
                              <w:sz w:val="16"/>
                              <w:szCs w:val="16"/>
                              <w:rtl w:val="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Avenir Next" w:hAnsi="Avenir Next"/>
                              <w:sz w:val="16"/>
                              <w:szCs w:val="16"/>
                              <w:rtl w:val="0"/>
                              <w:lang w:val="de-DE"/>
                            </w:rPr>
                            <w:t>0172 - 89 50 647</w:t>
                          </w:r>
                        </w:p>
                        <w:p>
                          <w:pPr>
                            <w:pStyle w:val="Standard"/>
                            <w:jc w:val="right"/>
                          </w:pPr>
                          <w:r>
                            <w:rPr>
                              <w:rStyle w:val="Hyperlink.0"/>
                              <w:rFonts w:ascii="Avenir Next" w:cs="Avenir Next" w:hAnsi="Avenir Next" w:eastAsia="Avenir Next"/>
                              <w:sz w:val="16"/>
                              <w:szCs w:val="16"/>
                            </w:rPr>
                            <w:fldChar w:fldCharType="begin" w:fldLock="0"/>
                          </w:r>
                          <w:r>
                            <w:rPr>
                              <w:rStyle w:val="Hyperlink.0"/>
                              <w:rFonts w:ascii="Avenir Next" w:cs="Avenir Next" w:hAnsi="Avenir Next" w:eastAsia="Avenir Next"/>
                              <w:sz w:val="16"/>
                              <w:szCs w:val="16"/>
                            </w:rPr>
                            <w:instrText xml:space="preserve"> HYPERLINK "mailto:a.diehlmann@mac.com"</w:instrText>
                          </w:r>
                          <w:r>
                            <w:rPr>
                              <w:rStyle w:val="Hyperlink.0"/>
                              <w:rFonts w:ascii="Avenir Next" w:cs="Avenir Next" w:hAnsi="Avenir Next" w:eastAsia="Avenir Next"/>
                              <w:sz w:val="16"/>
                              <w:szCs w:val="16"/>
                            </w:rPr>
                            <w:fldChar w:fldCharType="separate" w:fldLock="0"/>
                          </w:r>
                          <w:r>
                            <w:rPr>
                              <w:rStyle w:val="Hyperlink.0"/>
                              <w:rFonts w:ascii="Avenir Next" w:hAnsi="Avenir Next"/>
                              <w:sz w:val="16"/>
                              <w:szCs w:val="16"/>
                              <w:rtl w:val="0"/>
                              <w:lang w:val="de-DE"/>
                            </w:rPr>
                            <w:t>a.diehlmann@mac.com</w:t>
                          </w:r>
                          <w:r>
                            <w:rPr>
                              <w:rFonts w:ascii="Avenir Next" w:cs="Avenir Next" w:hAnsi="Avenir Next" w:eastAsia="Avenir Next"/>
                              <w:sz w:val="16"/>
                              <w:szCs w:val="16"/>
                            </w:rPr>
                            <w:fldChar w:fldCharType="end" w:fldLock="0"/>
                          </w:r>
                        </w:p>
                      </w:txbxContent>
                    </v:textbox>
                  </v:shape>
                  <v:shape id="_x0000_s1034" type="#_x0000_t202" style="position:absolute;left:0;top:0;width:2166382;height:261838;">
                    <v:fill on="f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Text"/>
                          </w:pPr>
                          <w:r>
                            <w:rPr>
                              <w:rFonts w:ascii="Avenir Next" w:hAnsi="Avenir Next"/>
                              <w:spacing w:val="34"/>
                              <w:sz w:val="20"/>
                              <w:szCs w:val="20"/>
                              <w:rtl w:val="0"/>
                              <w:lang w:val="de-DE"/>
                            </w:rPr>
                            <w:t>www.andreasdiehlmann.de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headerReference w:type="default" r:id="rId7"/>
      <w:footerReference w:type="default" r:id="rId8"/>
      <w:pgSz w:w="8400" w:h="1190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eorgia">
    <w:charset w:val="00"/>
    <w:family w:val="roman"/>
    <w:pitch w:val="default"/>
  </w:font>
  <w:font w:name="Avenir Next Medium">
    <w:charset w:val="00"/>
    <w:family w:val="roman"/>
    <w:pitch w:val="default"/>
  </w:font>
  <w:font w:name="Avenir Next">
    <w:charset w:val="00"/>
    <w:family w:val="roman"/>
    <w:pitch w:val="default"/>
  </w:font>
  <w:font w:name="Web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Kursiv">
    <w:name w:val="Kursiv"/>
    <w:rPr>
      <w:i w:val="1"/>
      <w:iCs w:val="1"/>
      <w:lang w:val="de-DE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u w:val="no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